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672D3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A657EE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672D3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A657EE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DE1186" w:rsidRPr="00DE1186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</w:t>
      </w:r>
      <w:r w:rsidR="00E51C49">
        <w:rPr>
          <w:rFonts w:ascii="Times New Roman" w:hAnsi="Times New Roman"/>
          <w:sz w:val="24"/>
          <w:szCs w:val="24"/>
        </w:rPr>
        <w:t xml:space="preserve"> 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C35BDB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здійснює координаційно-методичні функції у сфері соціального діалогу та соціально-трудових відносин;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трудового права;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та моніторинг інформації з питань праці;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983759" w:rsidRPr="0013714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звіти до Міністерства соціальної політики України щодо напрямків діяльності відділу.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C35BDB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8C3092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A51869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115E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11F0A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11F0A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011F0A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C82D83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C82D83" w:rsidP="00C82D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82D83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C82D83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C82D83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C82D83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C35BDB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23168" w:rsidP="008C3092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шого бакалавра 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>за спеціальн</w:t>
            </w:r>
            <w:r w:rsidR="009160D6">
              <w:rPr>
                <w:rFonts w:ascii="Times New Roman" w:hAnsi="Times New Roman"/>
                <w:sz w:val="24"/>
                <w:szCs w:val="24"/>
              </w:rPr>
              <w:t>о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>ст</w:t>
            </w:r>
            <w:r w:rsidR="009160D6">
              <w:rPr>
                <w:rFonts w:ascii="Times New Roman" w:hAnsi="Times New Roman"/>
                <w:sz w:val="24"/>
                <w:szCs w:val="24"/>
              </w:rPr>
              <w:t xml:space="preserve">ями </w:t>
            </w:r>
            <w:r w:rsidR="008C3092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 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8C3092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983759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C35BDB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C35BDB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35BDB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137146" w:rsidRDefault="00C35BDB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2736ED" w:rsidRDefault="00C35BDB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C35BDB" w:rsidRPr="002736ED" w:rsidRDefault="00C35BDB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C35BDB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8170A9" w:rsidRDefault="00C35BDB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CA0C5D" w:rsidRDefault="00C35BDB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CA0C5D" w:rsidRDefault="00C35BDB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C35BDB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137146" w:rsidRDefault="00C35BDB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2736ED" w:rsidRDefault="00C35BDB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C35BDB" w:rsidRPr="002736ED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BDB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8170A9" w:rsidRDefault="00C35BDB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Pr="00137146" w:rsidRDefault="00C35BDB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35BDB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C35BDB" w:rsidRPr="00137146" w:rsidRDefault="00C35BDB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C35BDB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C35BDB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C35BDB" w:rsidP="00A702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5853A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5853A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5853A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C35BD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740220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Кодекс законів про працю України;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охорону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оплату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відпустки»;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Закон України «Про колективні договори і угоди»;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соціальний діалог в Україні»;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звернення громадян»;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місцеві державні адміністрації»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</w:t>
            </w:r>
          </w:p>
          <w:p w:rsidR="00983759" w:rsidRPr="00D70B91" w:rsidRDefault="00983759" w:rsidP="00DE1186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Pr="00E27659" w:rsidRDefault="00983759" w:rsidP="00137146">
      <w:pPr>
        <w:spacing w:after="0" w:line="240" w:lineRule="auto"/>
      </w:pPr>
    </w:p>
    <w:sectPr w:rsidR="00983759" w:rsidRPr="00E276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1F0A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5EA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6E0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0D1F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A5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62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2D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220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1700"/>
    <w:rsid w:val="008A1127"/>
    <w:rsid w:val="008A1962"/>
    <w:rsid w:val="008A2495"/>
    <w:rsid w:val="008A44B0"/>
    <w:rsid w:val="008A5B9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3092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160D6"/>
    <w:rsid w:val="00920C6D"/>
    <w:rsid w:val="0092292F"/>
    <w:rsid w:val="00923168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1A21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1869"/>
    <w:rsid w:val="00A52E4D"/>
    <w:rsid w:val="00A56B4F"/>
    <w:rsid w:val="00A61AEF"/>
    <w:rsid w:val="00A657EE"/>
    <w:rsid w:val="00A67363"/>
    <w:rsid w:val="00A673C3"/>
    <w:rsid w:val="00A70263"/>
    <w:rsid w:val="00A705C9"/>
    <w:rsid w:val="00A721BB"/>
    <w:rsid w:val="00A721F8"/>
    <w:rsid w:val="00A74D81"/>
    <w:rsid w:val="00A77282"/>
    <w:rsid w:val="00A77F03"/>
    <w:rsid w:val="00A8204B"/>
    <w:rsid w:val="00A84096"/>
    <w:rsid w:val="00A8529A"/>
    <w:rsid w:val="00A857BC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2F5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5BDB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2D83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186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59"/>
    <w:rsid w:val="00E27677"/>
    <w:rsid w:val="00E31FC2"/>
    <w:rsid w:val="00E32E0B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1C49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B59EF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18</cp:revision>
  <cp:lastPrinted>2017-11-28T09:47:00Z</cp:lastPrinted>
  <dcterms:created xsi:type="dcterms:W3CDTF">2018-02-23T13:02:00Z</dcterms:created>
  <dcterms:modified xsi:type="dcterms:W3CDTF">2018-03-13T12:42:00Z</dcterms:modified>
</cp:coreProperties>
</file>